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43F2A" w14:textId="77777777" w:rsidR="00134F0B" w:rsidRDefault="00134F0B" w:rsidP="00134F0B">
      <w:pPr>
        <w:pStyle w:val="BodyText"/>
        <w:ind w:firstLine="720"/>
      </w:pPr>
    </w:p>
    <w:p w14:paraId="5EE80732" w14:textId="77777777" w:rsidR="00134F0B" w:rsidRDefault="00134F0B" w:rsidP="00134F0B">
      <w:pPr>
        <w:pStyle w:val="BodyText"/>
        <w:ind w:firstLine="720"/>
      </w:pPr>
    </w:p>
    <w:p w14:paraId="0668FA4F" w14:textId="77777777" w:rsidR="00134F0B" w:rsidRDefault="00134F0B" w:rsidP="00134F0B">
      <w:pPr>
        <w:pStyle w:val="BodyText"/>
        <w:tabs>
          <w:tab w:val="left" w:pos="3765"/>
        </w:tabs>
        <w:ind w:firstLine="720"/>
      </w:pPr>
      <w:r>
        <w:tab/>
      </w:r>
    </w:p>
    <w:p w14:paraId="045766D2" w14:textId="77777777" w:rsidR="00134F0B" w:rsidRDefault="00134F0B" w:rsidP="00134F0B">
      <w:pPr>
        <w:pStyle w:val="BodyText"/>
        <w:ind w:firstLine="720"/>
      </w:pPr>
    </w:p>
    <w:p w14:paraId="18BE8B2E" w14:textId="77777777" w:rsidR="00134F0B" w:rsidRPr="00182149" w:rsidRDefault="00134F0B" w:rsidP="00134F0B">
      <w:pPr>
        <w:spacing w:after="0" w:line="480" w:lineRule="auto"/>
        <w:jc w:val="center"/>
        <w:rPr>
          <w:rFonts w:ascii="Times New Roman" w:hAnsi="Times New Roman" w:cs="Times New Roman"/>
          <w:color w:val="000000"/>
          <w:sz w:val="24"/>
          <w:szCs w:val="24"/>
        </w:rPr>
      </w:pPr>
      <w:bookmarkStart w:id="0" w:name="bkPaperTitl"/>
      <w:bookmarkStart w:id="1" w:name="bkAuthor"/>
      <w:bookmarkEnd w:id="0"/>
      <w:bookmarkEnd w:id="1"/>
      <w:r w:rsidRPr="00182149">
        <w:rPr>
          <w:rFonts w:ascii="Times New Roman" w:hAnsi="Times New Roman" w:cs="Times New Roman"/>
          <w:color w:val="000000"/>
          <w:sz w:val="24"/>
          <w:szCs w:val="24"/>
        </w:rPr>
        <w:t>Reducing the Deficit: Elimination of Student Loan Forgiveness Programs</w:t>
      </w:r>
    </w:p>
    <w:p w14:paraId="0F1AE1AF" w14:textId="77777777" w:rsidR="00134F0B" w:rsidRDefault="00134F0B" w:rsidP="00134F0B">
      <w:pPr>
        <w:pStyle w:val="Heading1"/>
      </w:pPr>
      <w:r>
        <w:t>Chandreyee Johnson</w:t>
      </w:r>
    </w:p>
    <w:p w14:paraId="1550AD46" w14:textId="66C07293" w:rsidR="00134F0B" w:rsidRDefault="005924B5" w:rsidP="00134F0B">
      <w:pPr>
        <w:pStyle w:val="Heading1"/>
      </w:pPr>
      <w:bookmarkStart w:id="2" w:name="bkAuthorAffil"/>
      <w:bookmarkEnd w:id="2"/>
      <w:r>
        <w:t>MHA</w:t>
      </w:r>
      <w:r w:rsidR="00134F0B">
        <w:t>/</w:t>
      </w:r>
      <w:r>
        <w:t>516</w:t>
      </w:r>
    </w:p>
    <w:p w14:paraId="531420D5" w14:textId="7EE45E7F" w:rsidR="00134F0B" w:rsidRDefault="005924B5" w:rsidP="00134F0B">
      <w:pPr>
        <w:pStyle w:val="BodyText"/>
        <w:ind w:firstLine="0"/>
        <w:jc w:val="center"/>
      </w:pPr>
      <w:r>
        <w:t>June 23, 2018</w:t>
      </w:r>
    </w:p>
    <w:p w14:paraId="463C7361" w14:textId="03A682F8" w:rsidR="00134F0B" w:rsidRDefault="00E50260" w:rsidP="00134F0B">
      <w:pPr>
        <w:pStyle w:val="BodyText"/>
        <w:ind w:firstLine="0"/>
        <w:jc w:val="center"/>
      </w:pPr>
      <w:r>
        <w:t>Humberto Munoz</w:t>
      </w:r>
    </w:p>
    <w:p w14:paraId="335F6B88" w14:textId="77777777" w:rsidR="00CB1D03" w:rsidRPr="00182149" w:rsidRDefault="00CB1D03" w:rsidP="00182149">
      <w:pPr>
        <w:spacing w:line="480" w:lineRule="auto"/>
        <w:rPr>
          <w:rStyle w:val="Strong"/>
          <w:rFonts w:ascii="Times New Roman" w:eastAsia="Times New Roman" w:hAnsi="Times New Roman" w:cs="Times New Roman"/>
          <w:color w:val="000000"/>
          <w:sz w:val="24"/>
          <w:szCs w:val="24"/>
        </w:rPr>
      </w:pPr>
      <w:r w:rsidRPr="00182149">
        <w:rPr>
          <w:rStyle w:val="Strong"/>
          <w:rFonts w:ascii="Times New Roman" w:hAnsi="Times New Roman" w:cs="Times New Roman"/>
          <w:color w:val="000000"/>
          <w:sz w:val="24"/>
          <w:szCs w:val="24"/>
        </w:rPr>
        <w:br w:type="page"/>
      </w:r>
    </w:p>
    <w:p w14:paraId="374B63A1" w14:textId="00ED207F" w:rsidR="00D61C69" w:rsidRPr="00182149" w:rsidRDefault="002E1276" w:rsidP="00182149">
      <w:pPr>
        <w:spacing w:line="480" w:lineRule="auto"/>
        <w:jc w:val="center"/>
        <w:rPr>
          <w:rFonts w:ascii="Times New Roman" w:hAnsi="Times New Roman" w:cs="Times New Roman"/>
          <w:color w:val="000000"/>
          <w:sz w:val="24"/>
          <w:szCs w:val="24"/>
        </w:rPr>
      </w:pPr>
      <w:r w:rsidRPr="00182149">
        <w:rPr>
          <w:rFonts w:ascii="Times New Roman" w:hAnsi="Times New Roman" w:cs="Times New Roman"/>
          <w:color w:val="000000"/>
          <w:sz w:val="24"/>
          <w:szCs w:val="24"/>
        </w:rPr>
        <w:lastRenderedPageBreak/>
        <w:t xml:space="preserve">Reducing the Deficit: </w:t>
      </w:r>
      <w:r w:rsidR="00F20B4F" w:rsidRPr="00182149">
        <w:rPr>
          <w:rFonts w:ascii="Times New Roman" w:hAnsi="Times New Roman" w:cs="Times New Roman"/>
          <w:color w:val="000000"/>
          <w:sz w:val="24"/>
          <w:szCs w:val="24"/>
        </w:rPr>
        <w:t xml:space="preserve">Elimination of </w:t>
      </w:r>
      <w:r w:rsidRPr="00182149">
        <w:rPr>
          <w:rFonts w:ascii="Times New Roman" w:hAnsi="Times New Roman" w:cs="Times New Roman"/>
          <w:color w:val="000000"/>
          <w:sz w:val="24"/>
          <w:szCs w:val="24"/>
        </w:rPr>
        <w:t>Student Loan Forgiveness Programs</w:t>
      </w:r>
    </w:p>
    <w:p w14:paraId="53D7181C" w14:textId="480D7D45" w:rsidR="0048784B" w:rsidRPr="00182149" w:rsidRDefault="0052239D" w:rsidP="00182149">
      <w:pPr>
        <w:spacing w:line="480" w:lineRule="auto"/>
        <w:ind w:firstLine="720"/>
        <w:rPr>
          <w:rFonts w:ascii="Times New Roman" w:hAnsi="Times New Roman" w:cs="Times New Roman"/>
          <w:color w:val="000000"/>
          <w:sz w:val="24"/>
          <w:szCs w:val="24"/>
        </w:rPr>
      </w:pPr>
      <w:r w:rsidRPr="00182149">
        <w:rPr>
          <w:rFonts w:ascii="Times New Roman" w:hAnsi="Times New Roman" w:cs="Times New Roman"/>
          <w:color w:val="000000"/>
          <w:sz w:val="24"/>
          <w:szCs w:val="24"/>
        </w:rPr>
        <w:t>The growing shortage in human service professionals paved the way to t</w:t>
      </w:r>
      <w:r w:rsidR="0048784B" w:rsidRPr="00182149">
        <w:rPr>
          <w:rFonts w:ascii="Times New Roman" w:hAnsi="Times New Roman" w:cs="Times New Roman"/>
          <w:color w:val="000000"/>
          <w:sz w:val="24"/>
          <w:szCs w:val="24"/>
        </w:rPr>
        <w:t>he enactment of the Public Service Loan Forgiveness</w:t>
      </w:r>
      <w:r w:rsidR="00430AAE" w:rsidRPr="00182149">
        <w:rPr>
          <w:rFonts w:ascii="Times New Roman" w:hAnsi="Times New Roman" w:cs="Times New Roman"/>
          <w:color w:val="000000"/>
          <w:sz w:val="24"/>
          <w:szCs w:val="24"/>
        </w:rPr>
        <w:t xml:space="preserve"> (PSLF)</w:t>
      </w:r>
      <w:r w:rsidR="0048784B" w:rsidRPr="00182149">
        <w:rPr>
          <w:rFonts w:ascii="Times New Roman" w:hAnsi="Times New Roman" w:cs="Times New Roman"/>
          <w:color w:val="000000"/>
          <w:sz w:val="24"/>
          <w:szCs w:val="24"/>
        </w:rPr>
        <w:t xml:space="preserve"> program</w:t>
      </w:r>
      <w:r w:rsidR="00430AAE" w:rsidRPr="00182149">
        <w:rPr>
          <w:rFonts w:ascii="Times New Roman" w:hAnsi="Times New Roman" w:cs="Times New Roman"/>
          <w:color w:val="000000"/>
          <w:sz w:val="24"/>
          <w:szCs w:val="24"/>
        </w:rPr>
        <w:t>,</w:t>
      </w:r>
      <w:r w:rsidRPr="00182149">
        <w:rPr>
          <w:rFonts w:ascii="Times New Roman" w:hAnsi="Times New Roman" w:cs="Times New Roman"/>
          <w:color w:val="000000"/>
          <w:sz w:val="24"/>
          <w:szCs w:val="24"/>
        </w:rPr>
        <w:t xml:space="preserve"> opening the door for</w:t>
      </w:r>
      <w:r w:rsidR="0048784B" w:rsidRPr="00182149">
        <w:rPr>
          <w:rFonts w:ascii="Times New Roman" w:hAnsi="Times New Roman" w:cs="Times New Roman"/>
          <w:color w:val="000000"/>
          <w:sz w:val="24"/>
          <w:szCs w:val="24"/>
        </w:rPr>
        <w:t xml:space="preserve"> individuals interested in pursuing careers in healthcare and </w:t>
      </w:r>
      <w:r w:rsidRPr="00182149">
        <w:rPr>
          <w:rFonts w:ascii="Times New Roman" w:hAnsi="Times New Roman" w:cs="Times New Roman"/>
          <w:color w:val="000000"/>
          <w:sz w:val="24"/>
          <w:szCs w:val="24"/>
        </w:rPr>
        <w:t>h</w:t>
      </w:r>
      <w:r w:rsidR="0048784B" w:rsidRPr="00182149">
        <w:rPr>
          <w:rFonts w:ascii="Times New Roman" w:hAnsi="Times New Roman" w:cs="Times New Roman"/>
          <w:color w:val="000000"/>
          <w:sz w:val="24"/>
          <w:szCs w:val="24"/>
        </w:rPr>
        <w:t xml:space="preserve">uman </w:t>
      </w:r>
      <w:r w:rsidRPr="00182149">
        <w:rPr>
          <w:rFonts w:ascii="Times New Roman" w:hAnsi="Times New Roman" w:cs="Times New Roman"/>
          <w:color w:val="000000"/>
          <w:sz w:val="24"/>
          <w:szCs w:val="24"/>
        </w:rPr>
        <w:t>s</w:t>
      </w:r>
      <w:r w:rsidR="0048784B" w:rsidRPr="00182149">
        <w:rPr>
          <w:rFonts w:ascii="Times New Roman" w:hAnsi="Times New Roman" w:cs="Times New Roman"/>
          <w:color w:val="000000"/>
          <w:sz w:val="24"/>
          <w:szCs w:val="24"/>
        </w:rPr>
        <w:t xml:space="preserve">ervices. </w:t>
      </w:r>
      <w:r w:rsidRPr="00182149">
        <w:rPr>
          <w:rFonts w:ascii="Times New Roman" w:hAnsi="Times New Roman" w:cs="Times New Roman"/>
          <w:color w:val="000000"/>
          <w:sz w:val="24"/>
          <w:szCs w:val="24"/>
        </w:rPr>
        <w:t xml:space="preserve">A growing shortage of human services professionals </w:t>
      </w:r>
      <w:r w:rsidR="007978B7" w:rsidRPr="00182149">
        <w:rPr>
          <w:rFonts w:ascii="Times New Roman" w:hAnsi="Times New Roman" w:cs="Times New Roman"/>
          <w:color w:val="000000"/>
          <w:sz w:val="24"/>
          <w:szCs w:val="24"/>
        </w:rPr>
        <w:t>demonstrates the dire need for obtaining and retaining professionals in the field, but with minimal to mediocre pay coupled with burnout, this shortage will persist without incentives to enter the field.</w:t>
      </w:r>
      <w:r w:rsidR="00626471" w:rsidRPr="00182149">
        <w:rPr>
          <w:rFonts w:ascii="Times New Roman" w:hAnsi="Times New Roman" w:cs="Times New Roman"/>
          <w:color w:val="000000"/>
          <w:sz w:val="24"/>
          <w:szCs w:val="24"/>
        </w:rPr>
        <w:t xml:space="preserve"> </w:t>
      </w:r>
      <w:r w:rsidR="00DD0B3F" w:rsidRPr="00182149">
        <w:rPr>
          <w:rFonts w:ascii="Times New Roman" w:hAnsi="Times New Roman" w:cs="Times New Roman"/>
          <w:color w:val="000000"/>
          <w:sz w:val="24"/>
          <w:szCs w:val="24"/>
        </w:rPr>
        <w:t xml:space="preserve">The loan forgiveness program set out to encourage people to enter the field of health and </w:t>
      </w:r>
      <w:r w:rsidR="006D2982" w:rsidRPr="00182149">
        <w:rPr>
          <w:rFonts w:ascii="Times New Roman" w:hAnsi="Times New Roman" w:cs="Times New Roman"/>
          <w:color w:val="000000"/>
          <w:sz w:val="24"/>
          <w:szCs w:val="24"/>
        </w:rPr>
        <w:t>h</w:t>
      </w:r>
      <w:r w:rsidR="00DD0B3F" w:rsidRPr="00182149">
        <w:rPr>
          <w:rFonts w:ascii="Times New Roman" w:hAnsi="Times New Roman" w:cs="Times New Roman"/>
          <w:color w:val="000000"/>
          <w:sz w:val="24"/>
          <w:szCs w:val="24"/>
        </w:rPr>
        <w:t xml:space="preserve">uman </w:t>
      </w:r>
      <w:r w:rsidR="006D2982" w:rsidRPr="00182149">
        <w:rPr>
          <w:rFonts w:ascii="Times New Roman" w:hAnsi="Times New Roman" w:cs="Times New Roman"/>
          <w:color w:val="000000"/>
          <w:sz w:val="24"/>
          <w:szCs w:val="24"/>
        </w:rPr>
        <w:t>s</w:t>
      </w:r>
      <w:r w:rsidR="00DD0B3F" w:rsidRPr="00182149">
        <w:rPr>
          <w:rFonts w:ascii="Times New Roman" w:hAnsi="Times New Roman" w:cs="Times New Roman"/>
          <w:color w:val="000000"/>
          <w:sz w:val="24"/>
          <w:szCs w:val="24"/>
        </w:rPr>
        <w:t xml:space="preserve">ervices </w:t>
      </w:r>
      <w:r w:rsidR="00AB12CE" w:rsidRPr="00182149">
        <w:rPr>
          <w:rFonts w:ascii="Times New Roman" w:hAnsi="Times New Roman" w:cs="Times New Roman"/>
          <w:color w:val="000000"/>
          <w:sz w:val="24"/>
          <w:szCs w:val="24"/>
        </w:rPr>
        <w:t>by promising to forgive</w:t>
      </w:r>
      <w:r w:rsidR="00DD0B3F" w:rsidRPr="00182149">
        <w:rPr>
          <w:rFonts w:ascii="Times New Roman" w:hAnsi="Times New Roman" w:cs="Times New Roman"/>
          <w:color w:val="000000"/>
          <w:sz w:val="24"/>
          <w:szCs w:val="24"/>
        </w:rPr>
        <w:t xml:space="preserve"> student loans after serving in nonprofit environments, full-time for 10 years</w:t>
      </w:r>
      <w:r w:rsidR="00AB12CE" w:rsidRPr="00182149">
        <w:rPr>
          <w:rFonts w:ascii="Times New Roman" w:hAnsi="Times New Roman" w:cs="Times New Roman"/>
          <w:color w:val="000000"/>
          <w:sz w:val="24"/>
          <w:szCs w:val="24"/>
        </w:rPr>
        <w:t xml:space="preserve"> while making eligible payments to those loans. </w:t>
      </w:r>
      <w:r w:rsidR="003E1D60" w:rsidRPr="00182149">
        <w:rPr>
          <w:rFonts w:ascii="Times New Roman" w:hAnsi="Times New Roman" w:cs="Times New Roman"/>
          <w:color w:val="000000"/>
          <w:sz w:val="24"/>
          <w:szCs w:val="24"/>
        </w:rPr>
        <w:t>Because there is still a dire need for health service professionals and paraprofessionals</w:t>
      </w:r>
      <w:r w:rsidR="007C72A8" w:rsidRPr="00182149">
        <w:rPr>
          <w:rFonts w:ascii="Times New Roman" w:hAnsi="Times New Roman" w:cs="Times New Roman"/>
          <w:color w:val="000000"/>
          <w:sz w:val="24"/>
          <w:szCs w:val="24"/>
        </w:rPr>
        <w:t xml:space="preserve">, elimination </w:t>
      </w:r>
      <w:r w:rsidR="003E1D60" w:rsidRPr="00182149">
        <w:rPr>
          <w:rFonts w:ascii="Times New Roman" w:hAnsi="Times New Roman" w:cs="Times New Roman"/>
          <w:color w:val="000000"/>
          <w:sz w:val="24"/>
          <w:szCs w:val="24"/>
        </w:rPr>
        <w:t>of the loan forgiveness program has the potential to result in catastrophe</w:t>
      </w:r>
      <w:r w:rsidR="007C72A8" w:rsidRPr="00182149">
        <w:rPr>
          <w:rFonts w:ascii="Times New Roman" w:hAnsi="Times New Roman" w:cs="Times New Roman"/>
          <w:color w:val="000000"/>
          <w:sz w:val="24"/>
          <w:szCs w:val="24"/>
        </w:rPr>
        <w:t xml:space="preserve"> for the nonprofit </w:t>
      </w:r>
      <w:r w:rsidR="00960CEE" w:rsidRPr="00182149">
        <w:rPr>
          <w:rFonts w:ascii="Times New Roman" w:hAnsi="Times New Roman" w:cs="Times New Roman"/>
          <w:color w:val="000000"/>
          <w:sz w:val="24"/>
          <w:szCs w:val="24"/>
        </w:rPr>
        <w:t>sector</w:t>
      </w:r>
      <w:r w:rsidR="007C72A8" w:rsidRPr="00182149">
        <w:rPr>
          <w:rFonts w:ascii="Times New Roman" w:hAnsi="Times New Roman" w:cs="Times New Roman"/>
          <w:color w:val="000000"/>
          <w:sz w:val="24"/>
          <w:szCs w:val="24"/>
        </w:rPr>
        <w:t>.</w:t>
      </w:r>
    </w:p>
    <w:p w14:paraId="1009AA4A" w14:textId="2AAE2492" w:rsidR="00D61C69" w:rsidRPr="00182149" w:rsidRDefault="00D61C69" w:rsidP="00182149">
      <w:pPr>
        <w:spacing w:line="480" w:lineRule="auto"/>
        <w:rPr>
          <w:rFonts w:ascii="Times New Roman" w:hAnsi="Times New Roman" w:cs="Times New Roman"/>
          <w:b/>
          <w:color w:val="000000"/>
          <w:sz w:val="24"/>
          <w:szCs w:val="24"/>
        </w:rPr>
      </w:pPr>
      <w:r w:rsidRPr="00182149">
        <w:rPr>
          <w:rFonts w:ascii="Times New Roman" w:hAnsi="Times New Roman" w:cs="Times New Roman"/>
          <w:b/>
          <w:color w:val="000000"/>
          <w:sz w:val="24"/>
          <w:szCs w:val="24"/>
        </w:rPr>
        <w:t>About the Public Service Loan Forgiveness Program</w:t>
      </w:r>
    </w:p>
    <w:p w14:paraId="75BDC9C8" w14:textId="737190B3" w:rsidR="00D61C69" w:rsidRPr="00182149" w:rsidRDefault="004425AC" w:rsidP="00182149">
      <w:pPr>
        <w:spacing w:line="480" w:lineRule="auto"/>
        <w:rPr>
          <w:rFonts w:ascii="Times New Roman" w:hAnsi="Times New Roman" w:cs="Times New Roman"/>
          <w:color w:val="000000"/>
          <w:sz w:val="24"/>
          <w:szCs w:val="24"/>
        </w:rPr>
      </w:pPr>
      <w:r w:rsidRPr="00182149">
        <w:rPr>
          <w:rFonts w:ascii="Times New Roman" w:hAnsi="Times New Roman" w:cs="Times New Roman"/>
          <w:color w:val="000000"/>
          <w:sz w:val="24"/>
          <w:szCs w:val="24"/>
        </w:rPr>
        <w:tab/>
        <w:t xml:space="preserve">It is well-known among public health professionals that when one is not working as an executive or with a medical license, </w:t>
      </w:r>
      <w:r w:rsidR="007125FA" w:rsidRPr="00182149">
        <w:rPr>
          <w:rFonts w:ascii="Times New Roman" w:hAnsi="Times New Roman" w:cs="Times New Roman"/>
          <w:color w:val="000000"/>
          <w:sz w:val="24"/>
          <w:szCs w:val="24"/>
        </w:rPr>
        <w:t xml:space="preserve">pay for public health workers is typically moderate to subpar. It is far from unheard of </w:t>
      </w:r>
      <w:r w:rsidR="00F00535" w:rsidRPr="00182149">
        <w:rPr>
          <w:rFonts w:ascii="Times New Roman" w:hAnsi="Times New Roman" w:cs="Times New Roman"/>
          <w:color w:val="000000"/>
          <w:sz w:val="24"/>
          <w:szCs w:val="24"/>
        </w:rPr>
        <w:t>for</w:t>
      </w:r>
      <w:r w:rsidR="00616728" w:rsidRPr="00182149">
        <w:rPr>
          <w:rFonts w:ascii="Times New Roman" w:hAnsi="Times New Roman" w:cs="Times New Roman"/>
          <w:color w:val="000000"/>
          <w:sz w:val="24"/>
          <w:szCs w:val="24"/>
        </w:rPr>
        <w:t xml:space="preserve"> people</w:t>
      </w:r>
      <w:r w:rsidR="007125FA" w:rsidRPr="00182149">
        <w:rPr>
          <w:rFonts w:ascii="Times New Roman" w:hAnsi="Times New Roman" w:cs="Times New Roman"/>
          <w:color w:val="000000"/>
          <w:sz w:val="24"/>
          <w:szCs w:val="24"/>
        </w:rPr>
        <w:t xml:space="preserve"> who work to help underserved populations </w:t>
      </w:r>
      <w:r w:rsidR="00F00535" w:rsidRPr="00182149">
        <w:rPr>
          <w:rFonts w:ascii="Times New Roman" w:hAnsi="Times New Roman" w:cs="Times New Roman"/>
          <w:color w:val="000000"/>
          <w:sz w:val="24"/>
          <w:szCs w:val="24"/>
        </w:rPr>
        <w:t>to</w:t>
      </w:r>
      <w:r w:rsidR="007125FA" w:rsidRPr="00182149">
        <w:rPr>
          <w:rFonts w:ascii="Times New Roman" w:hAnsi="Times New Roman" w:cs="Times New Roman"/>
          <w:color w:val="000000"/>
          <w:sz w:val="24"/>
          <w:szCs w:val="24"/>
        </w:rPr>
        <w:t xml:space="preserve"> usually only </w:t>
      </w:r>
      <w:r w:rsidR="00F00535" w:rsidRPr="00182149">
        <w:rPr>
          <w:rFonts w:ascii="Times New Roman" w:hAnsi="Times New Roman" w:cs="Times New Roman"/>
          <w:color w:val="000000"/>
          <w:sz w:val="24"/>
          <w:szCs w:val="24"/>
        </w:rPr>
        <w:t xml:space="preserve">be </w:t>
      </w:r>
      <w:r w:rsidR="007125FA" w:rsidRPr="00182149">
        <w:rPr>
          <w:rFonts w:ascii="Times New Roman" w:hAnsi="Times New Roman" w:cs="Times New Roman"/>
          <w:color w:val="000000"/>
          <w:sz w:val="24"/>
          <w:szCs w:val="24"/>
        </w:rPr>
        <w:t xml:space="preserve">a few financial steps above those they serve. </w:t>
      </w:r>
      <w:r w:rsidR="00211B3D" w:rsidRPr="00182149">
        <w:rPr>
          <w:rFonts w:ascii="Times New Roman" w:hAnsi="Times New Roman" w:cs="Times New Roman"/>
          <w:color w:val="000000"/>
          <w:sz w:val="24"/>
          <w:szCs w:val="24"/>
        </w:rPr>
        <w:t xml:space="preserve">There are many reasons the loan forgiveness program can prove advantageous for the population, one of which is </w:t>
      </w:r>
      <w:r w:rsidR="00A73DD8" w:rsidRPr="00182149">
        <w:rPr>
          <w:rFonts w:ascii="Times New Roman" w:hAnsi="Times New Roman" w:cs="Times New Roman"/>
          <w:color w:val="000000"/>
          <w:sz w:val="24"/>
          <w:szCs w:val="24"/>
        </w:rPr>
        <w:t xml:space="preserve">includes the sheer need for professionals in the wake of dropout rates in the field. </w:t>
      </w:r>
      <w:r w:rsidR="00886628">
        <w:rPr>
          <w:rFonts w:ascii="Times New Roman" w:hAnsi="Times New Roman" w:cs="Times New Roman"/>
          <w:color w:val="000000"/>
          <w:sz w:val="24"/>
          <w:szCs w:val="24"/>
        </w:rPr>
        <w:t>“</w:t>
      </w:r>
      <w:r w:rsidR="005366F4" w:rsidRPr="00182149">
        <w:rPr>
          <w:rFonts w:ascii="Times New Roman" w:hAnsi="Times New Roman" w:cs="Times New Roman"/>
          <w:color w:val="000000"/>
          <w:sz w:val="24"/>
          <w:szCs w:val="24"/>
        </w:rPr>
        <w:t>SAMHSA</w:t>
      </w:r>
      <w:r w:rsidR="00886628">
        <w:rPr>
          <w:rFonts w:ascii="Times New Roman" w:hAnsi="Times New Roman" w:cs="Times New Roman"/>
          <w:color w:val="000000"/>
          <w:sz w:val="24"/>
          <w:szCs w:val="24"/>
        </w:rPr>
        <w:t>”</w:t>
      </w:r>
      <w:r w:rsidR="005366F4" w:rsidRPr="00182149">
        <w:rPr>
          <w:rFonts w:ascii="Times New Roman" w:hAnsi="Times New Roman" w:cs="Times New Roman"/>
          <w:color w:val="000000"/>
          <w:sz w:val="24"/>
          <w:szCs w:val="24"/>
        </w:rPr>
        <w:t xml:space="preserve"> (2015) identifies burnout as the largest issue for retention of professionals in the human services field</w:t>
      </w:r>
      <w:r w:rsidR="007B73CD" w:rsidRPr="00182149">
        <w:rPr>
          <w:rFonts w:ascii="Times New Roman" w:hAnsi="Times New Roman" w:cs="Times New Roman"/>
          <w:color w:val="000000"/>
          <w:sz w:val="24"/>
          <w:szCs w:val="24"/>
        </w:rPr>
        <w:t>, meaning that these high rates of burnout request constant support for the professional. But support will not always be enough to retain service workers.</w:t>
      </w:r>
      <w:r w:rsidR="006D2982" w:rsidRPr="00182149">
        <w:rPr>
          <w:rFonts w:ascii="Times New Roman" w:hAnsi="Times New Roman" w:cs="Times New Roman"/>
          <w:color w:val="000000"/>
          <w:sz w:val="24"/>
          <w:szCs w:val="24"/>
        </w:rPr>
        <w:t xml:space="preserve"> Working to make ends meet in a </w:t>
      </w:r>
      <w:r w:rsidR="00C40BD3" w:rsidRPr="00182149">
        <w:rPr>
          <w:rFonts w:ascii="Times New Roman" w:hAnsi="Times New Roman" w:cs="Times New Roman"/>
          <w:color w:val="000000"/>
          <w:sz w:val="24"/>
          <w:szCs w:val="24"/>
        </w:rPr>
        <w:t xml:space="preserve">professional </w:t>
      </w:r>
      <w:r w:rsidR="006D2982" w:rsidRPr="00182149">
        <w:rPr>
          <w:rFonts w:ascii="Times New Roman" w:hAnsi="Times New Roman" w:cs="Times New Roman"/>
          <w:color w:val="000000"/>
          <w:sz w:val="24"/>
          <w:szCs w:val="24"/>
        </w:rPr>
        <w:t xml:space="preserve">field that has minimal competitive pay demonstrates the need to ensure </w:t>
      </w:r>
      <w:r w:rsidR="006D2982" w:rsidRPr="00182149">
        <w:rPr>
          <w:rFonts w:ascii="Times New Roman" w:hAnsi="Times New Roman" w:cs="Times New Roman"/>
          <w:color w:val="000000"/>
          <w:sz w:val="24"/>
          <w:szCs w:val="24"/>
        </w:rPr>
        <w:lastRenderedPageBreak/>
        <w:t>professionals aren’t buried neck</w:t>
      </w:r>
      <w:r w:rsidR="00C40BD3" w:rsidRPr="00182149">
        <w:rPr>
          <w:rFonts w:ascii="Times New Roman" w:hAnsi="Times New Roman" w:cs="Times New Roman"/>
          <w:color w:val="000000"/>
          <w:sz w:val="24"/>
          <w:szCs w:val="24"/>
        </w:rPr>
        <w:t>-</w:t>
      </w:r>
      <w:r w:rsidR="006D2982" w:rsidRPr="00182149">
        <w:rPr>
          <w:rFonts w:ascii="Times New Roman" w:hAnsi="Times New Roman" w:cs="Times New Roman"/>
          <w:color w:val="000000"/>
          <w:sz w:val="24"/>
          <w:szCs w:val="24"/>
        </w:rPr>
        <w:t>deep in debt while trying to help others emerge from even worse conditions</w:t>
      </w:r>
      <w:r w:rsidR="007B73CD" w:rsidRPr="00182149">
        <w:rPr>
          <w:rFonts w:ascii="Times New Roman" w:hAnsi="Times New Roman" w:cs="Times New Roman"/>
          <w:color w:val="000000"/>
          <w:sz w:val="24"/>
          <w:szCs w:val="24"/>
        </w:rPr>
        <w:t xml:space="preserve"> </w:t>
      </w:r>
    </w:p>
    <w:p w14:paraId="7ECDAC88" w14:textId="4A58798B" w:rsidR="00D61C69" w:rsidRPr="00182149" w:rsidRDefault="00D61C69" w:rsidP="00182149">
      <w:pPr>
        <w:spacing w:line="480" w:lineRule="auto"/>
        <w:rPr>
          <w:rFonts w:ascii="Times New Roman" w:hAnsi="Times New Roman" w:cs="Times New Roman"/>
          <w:b/>
          <w:color w:val="000000"/>
          <w:sz w:val="24"/>
          <w:szCs w:val="24"/>
        </w:rPr>
      </w:pPr>
      <w:r w:rsidRPr="00182149">
        <w:rPr>
          <w:rFonts w:ascii="Times New Roman" w:hAnsi="Times New Roman" w:cs="Times New Roman"/>
          <w:b/>
          <w:color w:val="000000"/>
          <w:sz w:val="24"/>
          <w:szCs w:val="24"/>
        </w:rPr>
        <w:t>Incorporating Loan Forgiveness and Nonprofits</w:t>
      </w:r>
    </w:p>
    <w:p w14:paraId="068E7EEF" w14:textId="78313C0C" w:rsidR="00D61C69" w:rsidRPr="00182149" w:rsidRDefault="007978B7" w:rsidP="00182149">
      <w:pPr>
        <w:spacing w:line="480" w:lineRule="auto"/>
        <w:rPr>
          <w:rFonts w:ascii="Times New Roman" w:hAnsi="Times New Roman" w:cs="Times New Roman"/>
          <w:color w:val="000000"/>
          <w:sz w:val="24"/>
          <w:szCs w:val="24"/>
        </w:rPr>
      </w:pPr>
      <w:r w:rsidRPr="00182149">
        <w:rPr>
          <w:rFonts w:ascii="Times New Roman" w:hAnsi="Times New Roman" w:cs="Times New Roman"/>
          <w:color w:val="000000"/>
          <w:sz w:val="24"/>
          <w:szCs w:val="24"/>
        </w:rPr>
        <w:tab/>
        <w:t xml:space="preserve">The </w:t>
      </w:r>
      <w:r w:rsidR="00430AAE" w:rsidRPr="00182149">
        <w:rPr>
          <w:rFonts w:ascii="Times New Roman" w:hAnsi="Times New Roman" w:cs="Times New Roman"/>
          <w:color w:val="000000"/>
          <w:sz w:val="24"/>
          <w:szCs w:val="24"/>
        </w:rPr>
        <w:t xml:space="preserve">world of nonprofit has the most to gain from </w:t>
      </w:r>
      <w:r w:rsidR="00125880" w:rsidRPr="00182149">
        <w:rPr>
          <w:rFonts w:ascii="Times New Roman" w:hAnsi="Times New Roman" w:cs="Times New Roman"/>
          <w:color w:val="000000"/>
          <w:sz w:val="24"/>
          <w:szCs w:val="24"/>
        </w:rPr>
        <w:t xml:space="preserve">the PSLF program for a variety of reasons. To begin, </w:t>
      </w:r>
      <w:proofErr w:type="spellStart"/>
      <w:r w:rsidR="00125880" w:rsidRPr="00182149">
        <w:rPr>
          <w:rFonts w:ascii="Times New Roman" w:hAnsi="Times New Roman" w:cs="Times New Roman"/>
          <w:color w:val="000000"/>
          <w:sz w:val="24"/>
          <w:szCs w:val="24"/>
        </w:rPr>
        <w:t>Goldy</w:t>
      </w:r>
      <w:proofErr w:type="spellEnd"/>
      <w:r w:rsidR="00125880" w:rsidRPr="00182149">
        <w:rPr>
          <w:rFonts w:ascii="Times New Roman" w:hAnsi="Times New Roman" w:cs="Times New Roman"/>
          <w:color w:val="000000"/>
          <w:sz w:val="24"/>
          <w:szCs w:val="24"/>
        </w:rPr>
        <w:t>-Brown</w:t>
      </w:r>
      <w:r w:rsidR="00126CF3" w:rsidRPr="00182149">
        <w:rPr>
          <w:rFonts w:ascii="Times New Roman" w:hAnsi="Times New Roman" w:cs="Times New Roman"/>
          <w:color w:val="000000"/>
          <w:sz w:val="24"/>
          <w:szCs w:val="24"/>
        </w:rPr>
        <w:t xml:space="preserve"> (2018) suggested that the average student could spend up to $120,000 to attend graduate school. The PSLF program applies to those who work for nonprofit 501(c)(3) organizations or government and other specified agencies (</w:t>
      </w:r>
      <w:r w:rsidR="00E9737B">
        <w:rPr>
          <w:rFonts w:ascii="Times New Roman" w:hAnsi="Times New Roman" w:cs="Times New Roman"/>
          <w:color w:val="000000"/>
          <w:sz w:val="24"/>
          <w:szCs w:val="24"/>
        </w:rPr>
        <w:t>“</w:t>
      </w:r>
      <w:r w:rsidR="00126CF3" w:rsidRPr="00182149">
        <w:rPr>
          <w:rFonts w:ascii="Times New Roman" w:hAnsi="Times New Roman" w:cs="Times New Roman"/>
          <w:color w:val="000000"/>
          <w:sz w:val="24"/>
          <w:szCs w:val="24"/>
        </w:rPr>
        <w:t>Federal Student Aid</w:t>
      </w:r>
      <w:r w:rsidR="00E9737B">
        <w:rPr>
          <w:rFonts w:ascii="Times New Roman" w:hAnsi="Times New Roman" w:cs="Times New Roman"/>
          <w:color w:val="000000"/>
          <w:sz w:val="24"/>
          <w:szCs w:val="24"/>
        </w:rPr>
        <w:t>”</w:t>
      </w:r>
      <w:bookmarkStart w:id="3" w:name="_GoBack"/>
      <w:bookmarkEnd w:id="3"/>
      <w:r w:rsidR="00126CF3" w:rsidRPr="00182149">
        <w:rPr>
          <w:rFonts w:ascii="Times New Roman" w:hAnsi="Times New Roman" w:cs="Times New Roman"/>
          <w:color w:val="000000"/>
          <w:sz w:val="24"/>
          <w:szCs w:val="24"/>
        </w:rPr>
        <w:t>, n.d.)</w:t>
      </w:r>
      <w:r w:rsidR="008E075A" w:rsidRPr="00182149">
        <w:rPr>
          <w:rFonts w:ascii="Times New Roman" w:hAnsi="Times New Roman" w:cs="Times New Roman"/>
          <w:color w:val="000000"/>
          <w:sz w:val="24"/>
          <w:szCs w:val="24"/>
        </w:rPr>
        <w:t>.</w:t>
      </w:r>
      <w:r w:rsidR="00126CF3" w:rsidRPr="00182149">
        <w:rPr>
          <w:rFonts w:ascii="Times New Roman" w:hAnsi="Times New Roman" w:cs="Times New Roman"/>
          <w:color w:val="000000"/>
          <w:sz w:val="24"/>
          <w:szCs w:val="24"/>
        </w:rPr>
        <w:t xml:space="preserve"> </w:t>
      </w:r>
      <w:r w:rsidR="009771D7" w:rsidRPr="00182149">
        <w:rPr>
          <w:rFonts w:ascii="Times New Roman" w:hAnsi="Times New Roman" w:cs="Times New Roman"/>
          <w:color w:val="000000"/>
          <w:sz w:val="24"/>
          <w:szCs w:val="24"/>
        </w:rPr>
        <w:t xml:space="preserve">This means those who seek to qualify for the PSLF program will need to spend a minimum of 10 years in a full-time position at </w:t>
      </w:r>
      <w:r w:rsidR="00B20C66" w:rsidRPr="00182149">
        <w:rPr>
          <w:rFonts w:ascii="Times New Roman" w:hAnsi="Times New Roman" w:cs="Times New Roman"/>
          <w:color w:val="000000"/>
          <w:sz w:val="24"/>
          <w:szCs w:val="24"/>
        </w:rPr>
        <w:t>a qualifying nonprofit organization</w:t>
      </w:r>
      <w:r w:rsidR="006058D2" w:rsidRPr="00182149">
        <w:rPr>
          <w:rFonts w:ascii="Times New Roman" w:hAnsi="Times New Roman" w:cs="Times New Roman"/>
          <w:color w:val="000000"/>
          <w:sz w:val="24"/>
          <w:szCs w:val="24"/>
        </w:rPr>
        <w:t xml:space="preserve"> and make 120 qualifying payments (</w:t>
      </w:r>
      <w:r w:rsidR="006E7125" w:rsidRPr="00182149">
        <w:rPr>
          <w:rFonts w:ascii="Times New Roman" w:hAnsi="Times New Roman" w:cs="Times New Roman"/>
          <w:color w:val="000000"/>
          <w:sz w:val="24"/>
          <w:szCs w:val="24"/>
        </w:rPr>
        <w:t>“</w:t>
      </w:r>
      <w:proofErr w:type="spellStart"/>
      <w:r w:rsidR="006E7125" w:rsidRPr="00182149">
        <w:rPr>
          <w:rFonts w:ascii="Times New Roman" w:hAnsi="Times New Roman" w:cs="Times New Roman"/>
          <w:color w:val="000000"/>
          <w:sz w:val="24"/>
          <w:szCs w:val="24"/>
        </w:rPr>
        <w:t>CalNonprofits</w:t>
      </w:r>
      <w:proofErr w:type="spellEnd"/>
      <w:r w:rsidR="00582B31" w:rsidRPr="00182149">
        <w:rPr>
          <w:rFonts w:ascii="Times New Roman" w:hAnsi="Times New Roman" w:cs="Times New Roman"/>
          <w:color w:val="000000"/>
          <w:sz w:val="24"/>
          <w:szCs w:val="24"/>
        </w:rPr>
        <w:t>”</w:t>
      </w:r>
      <w:r w:rsidR="006E7125" w:rsidRPr="00182149">
        <w:rPr>
          <w:rFonts w:ascii="Times New Roman" w:hAnsi="Times New Roman" w:cs="Times New Roman"/>
          <w:color w:val="000000"/>
          <w:sz w:val="24"/>
          <w:szCs w:val="24"/>
        </w:rPr>
        <w:t>, 2014)</w:t>
      </w:r>
      <w:r w:rsidR="00305702" w:rsidRPr="00182149">
        <w:rPr>
          <w:rFonts w:ascii="Times New Roman" w:hAnsi="Times New Roman" w:cs="Times New Roman"/>
          <w:color w:val="000000"/>
          <w:sz w:val="24"/>
          <w:szCs w:val="24"/>
        </w:rPr>
        <w:t>. Because of this strict requirement</w:t>
      </w:r>
      <w:r w:rsidR="00DF7C90">
        <w:rPr>
          <w:rFonts w:ascii="Times New Roman" w:hAnsi="Times New Roman" w:cs="Times New Roman"/>
          <w:color w:val="000000"/>
          <w:sz w:val="24"/>
          <w:szCs w:val="24"/>
        </w:rPr>
        <w:t>,</w:t>
      </w:r>
      <w:r w:rsidR="00B20C66">
        <w:rPr>
          <w:rFonts w:ascii="Times New Roman" w:hAnsi="Times New Roman" w:cs="Times New Roman"/>
          <w:color w:val="000000"/>
          <w:sz w:val="24"/>
          <w:szCs w:val="24"/>
        </w:rPr>
        <w:t xml:space="preserve"> </w:t>
      </w:r>
      <w:r w:rsidR="00305702" w:rsidRPr="00182149">
        <w:rPr>
          <w:rFonts w:ascii="Times New Roman" w:hAnsi="Times New Roman" w:cs="Times New Roman"/>
          <w:color w:val="000000"/>
          <w:sz w:val="24"/>
          <w:szCs w:val="24"/>
        </w:rPr>
        <w:t>a post-education student, once signed up with the repayment program, will need to maintain full</w:t>
      </w:r>
      <w:r w:rsidR="00DF7C90">
        <w:rPr>
          <w:rFonts w:ascii="Times New Roman" w:hAnsi="Times New Roman" w:cs="Times New Roman"/>
          <w:color w:val="000000"/>
          <w:sz w:val="24"/>
          <w:szCs w:val="24"/>
        </w:rPr>
        <w:t>-</w:t>
      </w:r>
      <w:r w:rsidR="00305702" w:rsidRPr="00182149">
        <w:rPr>
          <w:rFonts w:ascii="Times New Roman" w:hAnsi="Times New Roman" w:cs="Times New Roman"/>
          <w:color w:val="000000"/>
          <w:sz w:val="24"/>
          <w:szCs w:val="24"/>
        </w:rPr>
        <w:t xml:space="preserve">time employment </w:t>
      </w:r>
      <w:r w:rsidR="00A3167F">
        <w:rPr>
          <w:rFonts w:ascii="Times New Roman" w:hAnsi="Times New Roman" w:cs="Times New Roman"/>
          <w:color w:val="000000"/>
          <w:sz w:val="24"/>
          <w:szCs w:val="24"/>
        </w:rPr>
        <w:t>with</w:t>
      </w:r>
      <w:r w:rsidR="00305702" w:rsidRPr="00182149">
        <w:rPr>
          <w:rFonts w:ascii="Times New Roman" w:hAnsi="Times New Roman" w:cs="Times New Roman"/>
          <w:color w:val="000000"/>
          <w:sz w:val="24"/>
          <w:szCs w:val="24"/>
        </w:rPr>
        <w:t xml:space="preserve"> a nonprofit agency</w:t>
      </w:r>
      <w:r w:rsidR="00A3167F">
        <w:rPr>
          <w:rFonts w:ascii="Times New Roman" w:hAnsi="Times New Roman" w:cs="Times New Roman"/>
          <w:color w:val="000000"/>
          <w:sz w:val="24"/>
          <w:szCs w:val="24"/>
        </w:rPr>
        <w:t>. Any</w:t>
      </w:r>
      <w:r w:rsidR="00305702" w:rsidRPr="00182149">
        <w:rPr>
          <w:rFonts w:ascii="Times New Roman" w:hAnsi="Times New Roman" w:cs="Times New Roman"/>
          <w:color w:val="000000"/>
          <w:sz w:val="24"/>
          <w:szCs w:val="24"/>
        </w:rPr>
        <w:t xml:space="preserve"> lapse of unemployment or employment with a for-profit or other non-qualifying agency would result in payments that would not be counted towards loan forgiveness. </w:t>
      </w:r>
      <w:r w:rsidR="00A7789B" w:rsidRPr="00182149">
        <w:rPr>
          <w:rFonts w:ascii="Times New Roman" w:hAnsi="Times New Roman" w:cs="Times New Roman"/>
          <w:color w:val="000000"/>
          <w:sz w:val="24"/>
          <w:szCs w:val="24"/>
        </w:rPr>
        <w:t xml:space="preserve">In the end, the PSLF program aids retention of employees in nonprofit agencies because of </w:t>
      </w:r>
      <w:r w:rsidR="001D7599">
        <w:rPr>
          <w:rFonts w:ascii="Times New Roman" w:hAnsi="Times New Roman" w:cs="Times New Roman"/>
          <w:color w:val="000000"/>
          <w:sz w:val="24"/>
          <w:szCs w:val="24"/>
        </w:rPr>
        <w:t>its</w:t>
      </w:r>
      <w:r w:rsidR="00A7789B" w:rsidRPr="00182149">
        <w:rPr>
          <w:rFonts w:ascii="Times New Roman" w:hAnsi="Times New Roman" w:cs="Times New Roman"/>
          <w:color w:val="000000"/>
          <w:sz w:val="24"/>
          <w:szCs w:val="24"/>
        </w:rPr>
        <w:t xml:space="preserve"> </w:t>
      </w:r>
      <w:r w:rsidR="001D7599">
        <w:rPr>
          <w:rFonts w:ascii="Times New Roman" w:hAnsi="Times New Roman" w:cs="Times New Roman"/>
          <w:color w:val="000000"/>
          <w:sz w:val="24"/>
          <w:szCs w:val="24"/>
        </w:rPr>
        <w:t xml:space="preserve">rigid program requirements and appealing outcomes. </w:t>
      </w:r>
    </w:p>
    <w:p w14:paraId="07B35A9E" w14:textId="4CA65109" w:rsidR="00D61C69" w:rsidRPr="00182149" w:rsidRDefault="00963DAC" w:rsidP="00182149">
      <w:pPr>
        <w:spacing w:line="480" w:lineRule="auto"/>
        <w:jc w:val="center"/>
        <w:rPr>
          <w:rFonts w:ascii="Times New Roman" w:hAnsi="Times New Roman" w:cs="Times New Roman"/>
          <w:color w:val="000000"/>
          <w:sz w:val="24"/>
          <w:szCs w:val="24"/>
        </w:rPr>
      </w:pPr>
      <w:r w:rsidRPr="00182149">
        <w:rPr>
          <w:rFonts w:ascii="Times New Roman" w:hAnsi="Times New Roman" w:cs="Times New Roman"/>
          <w:b/>
          <w:color w:val="000000"/>
          <w:sz w:val="24"/>
          <w:szCs w:val="24"/>
        </w:rPr>
        <w:t xml:space="preserve">Threat and </w:t>
      </w:r>
      <w:r w:rsidR="00D61C69" w:rsidRPr="00182149">
        <w:rPr>
          <w:rFonts w:ascii="Times New Roman" w:hAnsi="Times New Roman" w:cs="Times New Roman"/>
          <w:b/>
          <w:color w:val="000000"/>
          <w:sz w:val="24"/>
          <w:szCs w:val="24"/>
        </w:rPr>
        <w:t>Fatal Impact</w:t>
      </w:r>
    </w:p>
    <w:p w14:paraId="0352FDD3" w14:textId="6FCF9F7A" w:rsidR="00C16A67" w:rsidRPr="00182149" w:rsidRDefault="006F1681" w:rsidP="00182149">
      <w:pPr>
        <w:spacing w:line="480" w:lineRule="auto"/>
        <w:rPr>
          <w:rFonts w:ascii="Times New Roman" w:hAnsi="Times New Roman" w:cs="Times New Roman"/>
          <w:b/>
          <w:color w:val="000000"/>
          <w:sz w:val="24"/>
          <w:szCs w:val="24"/>
        </w:rPr>
      </w:pPr>
      <w:r w:rsidRPr="00182149">
        <w:rPr>
          <w:rFonts w:ascii="Times New Roman" w:hAnsi="Times New Roman" w:cs="Times New Roman"/>
          <w:color w:val="000000"/>
          <w:sz w:val="24"/>
          <w:szCs w:val="24"/>
        </w:rPr>
        <w:tab/>
        <w:t>The threat to eliminate the loan forgiveness program</w:t>
      </w:r>
      <w:r w:rsidR="00AE67A0" w:rsidRPr="00182149">
        <w:rPr>
          <w:rFonts w:ascii="Times New Roman" w:hAnsi="Times New Roman" w:cs="Times New Roman"/>
          <w:color w:val="000000"/>
          <w:sz w:val="24"/>
          <w:szCs w:val="24"/>
        </w:rPr>
        <w:t>,</w:t>
      </w:r>
      <w:r w:rsidR="000C1270" w:rsidRPr="00182149">
        <w:rPr>
          <w:rFonts w:ascii="Times New Roman" w:hAnsi="Times New Roman" w:cs="Times New Roman"/>
          <w:color w:val="000000"/>
          <w:sz w:val="24"/>
          <w:szCs w:val="24"/>
        </w:rPr>
        <w:t xml:space="preserve"> as rolled out by </w:t>
      </w:r>
      <w:r w:rsidRPr="00182149">
        <w:rPr>
          <w:rFonts w:ascii="Times New Roman" w:hAnsi="Times New Roman" w:cs="Times New Roman"/>
          <w:color w:val="000000"/>
          <w:sz w:val="24"/>
          <w:szCs w:val="24"/>
        </w:rPr>
        <w:t>the</w:t>
      </w:r>
      <w:r w:rsidR="000C1270" w:rsidRPr="00182149">
        <w:rPr>
          <w:rFonts w:ascii="Times New Roman" w:hAnsi="Times New Roman" w:cs="Times New Roman"/>
          <w:color w:val="000000"/>
          <w:sz w:val="24"/>
          <w:szCs w:val="24"/>
        </w:rPr>
        <w:t xml:space="preserve"> </w:t>
      </w:r>
      <w:r w:rsidRPr="00182149">
        <w:rPr>
          <w:rFonts w:ascii="Times New Roman" w:hAnsi="Times New Roman" w:cs="Times New Roman"/>
          <w:color w:val="000000"/>
          <w:sz w:val="24"/>
          <w:szCs w:val="24"/>
        </w:rPr>
        <w:t xml:space="preserve">Congressional Budget Office </w:t>
      </w:r>
      <w:r w:rsidR="000C1270" w:rsidRPr="00182149">
        <w:rPr>
          <w:rFonts w:ascii="Times New Roman" w:hAnsi="Times New Roman" w:cs="Times New Roman"/>
          <w:color w:val="000000"/>
          <w:sz w:val="24"/>
          <w:szCs w:val="24"/>
        </w:rPr>
        <w:t>(2016)</w:t>
      </w:r>
      <w:r w:rsidR="00AE67A0" w:rsidRPr="00182149">
        <w:rPr>
          <w:rFonts w:ascii="Times New Roman" w:hAnsi="Times New Roman" w:cs="Times New Roman"/>
          <w:color w:val="000000"/>
          <w:sz w:val="24"/>
          <w:szCs w:val="24"/>
        </w:rPr>
        <w:t>,</w:t>
      </w:r>
      <w:r w:rsidR="000C1270" w:rsidRPr="00182149">
        <w:rPr>
          <w:rFonts w:ascii="Times New Roman" w:hAnsi="Times New Roman" w:cs="Times New Roman"/>
          <w:color w:val="000000"/>
          <w:sz w:val="24"/>
          <w:szCs w:val="24"/>
        </w:rPr>
        <w:t xml:space="preserve"> </w:t>
      </w:r>
      <w:r w:rsidR="003420E0" w:rsidRPr="00182149">
        <w:rPr>
          <w:rFonts w:ascii="Times New Roman" w:hAnsi="Times New Roman" w:cs="Times New Roman"/>
          <w:color w:val="000000"/>
          <w:sz w:val="24"/>
          <w:szCs w:val="24"/>
        </w:rPr>
        <w:t xml:space="preserve">puts great risk on public health and public health workers. </w:t>
      </w:r>
      <w:r w:rsidR="00B95DE2" w:rsidRPr="00182149">
        <w:rPr>
          <w:rFonts w:ascii="Times New Roman" w:hAnsi="Times New Roman" w:cs="Times New Roman"/>
          <w:color w:val="000000"/>
          <w:sz w:val="24"/>
          <w:szCs w:val="24"/>
        </w:rPr>
        <w:t>High b</w:t>
      </w:r>
      <w:r w:rsidR="007B73CD" w:rsidRPr="00182149">
        <w:rPr>
          <w:rFonts w:ascii="Times New Roman" w:hAnsi="Times New Roman" w:cs="Times New Roman"/>
          <w:color w:val="000000"/>
          <w:sz w:val="24"/>
          <w:szCs w:val="24"/>
        </w:rPr>
        <w:t>urnout rates remain an important rationale for maintaining loan forgiveness program</w:t>
      </w:r>
      <w:r w:rsidR="00EA25A8" w:rsidRPr="00182149">
        <w:rPr>
          <w:rFonts w:ascii="Times New Roman" w:hAnsi="Times New Roman" w:cs="Times New Roman"/>
          <w:color w:val="000000"/>
          <w:sz w:val="24"/>
          <w:szCs w:val="24"/>
        </w:rPr>
        <w:t xml:space="preserve">s. Obtaining and retaining new professionals will be a difficult feat, especially for lower paying </w:t>
      </w:r>
      <w:r w:rsidR="00AE67A0" w:rsidRPr="00182149">
        <w:rPr>
          <w:rFonts w:ascii="Times New Roman" w:hAnsi="Times New Roman" w:cs="Times New Roman"/>
          <w:color w:val="000000"/>
          <w:sz w:val="24"/>
          <w:szCs w:val="24"/>
        </w:rPr>
        <w:t>nonprofit organizations</w:t>
      </w:r>
      <w:r w:rsidR="00EA25A8" w:rsidRPr="00182149">
        <w:rPr>
          <w:rFonts w:ascii="Times New Roman" w:hAnsi="Times New Roman" w:cs="Times New Roman"/>
          <w:color w:val="000000"/>
          <w:sz w:val="24"/>
          <w:szCs w:val="24"/>
        </w:rPr>
        <w:t xml:space="preserve">, </w:t>
      </w:r>
      <w:r w:rsidR="007B73CD" w:rsidRPr="00182149">
        <w:rPr>
          <w:rFonts w:ascii="Times New Roman" w:hAnsi="Times New Roman" w:cs="Times New Roman"/>
          <w:color w:val="000000"/>
          <w:sz w:val="24"/>
          <w:szCs w:val="24"/>
        </w:rPr>
        <w:t>as even long-time</w:t>
      </w:r>
      <w:r w:rsidR="000255E8" w:rsidRPr="00182149">
        <w:rPr>
          <w:rFonts w:ascii="Times New Roman" w:hAnsi="Times New Roman" w:cs="Times New Roman"/>
          <w:color w:val="000000"/>
          <w:sz w:val="24"/>
          <w:szCs w:val="24"/>
        </w:rPr>
        <w:t xml:space="preserve"> professionals</w:t>
      </w:r>
      <w:r w:rsidR="007B73CD" w:rsidRPr="00182149">
        <w:rPr>
          <w:rFonts w:ascii="Times New Roman" w:hAnsi="Times New Roman" w:cs="Times New Roman"/>
          <w:color w:val="000000"/>
          <w:sz w:val="24"/>
          <w:szCs w:val="24"/>
        </w:rPr>
        <w:t xml:space="preserve"> </w:t>
      </w:r>
      <w:r w:rsidR="000255E8" w:rsidRPr="00182149">
        <w:rPr>
          <w:rFonts w:ascii="Times New Roman" w:hAnsi="Times New Roman" w:cs="Times New Roman"/>
          <w:color w:val="000000"/>
          <w:sz w:val="24"/>
          <w:szCs w:val="24"/>
        </w:rPr>
        <w:t xml:space="preserve">experience burnout and flee for the nearest exit. </w:t>
      </w:r>
      <w:r w:rsidR="00AE67A0" w:rsidRPr="00182149">
        <w:rPr>
          <w:rFonts w:ascii="Times New Roman" w:hAnsi="Times New Roman" w:cs="Times New Roman"/>
          <w:color w:val="000000"/>
          <w:sz w:val="24"/>
          <w:szCs w:val="24"/>
        </w:rPr>
        <w:t xml:space="preserve">Without substantial incentives as motivators for entry into the field of human services, the </w:t>
      </w:r>
      <w:r w:rsidR="00AE67A0" w:rsidRPr="00182149">
        <w:rPr>
          <w:rFonts w:ascii="Times New Roman" w:hAnsi="Times New Roman" w:cs="Times New Roman"/>
          <w:color w:val="000000"/>
          <w:sz w:val="24"/>
          <w:szCs w:val="24"/>
        </w:rPr>
        <w:lastRenderedPageBreak/>
        <w:t xml:space="preserve">nation’s underserved populations will remain at the feet of the wealthy and the gap between disparity and equality will continue to expand. </w:t>
      </w:r>
    </w:p>
    <w:p w14:paraId="768D04F2" w14:textId="1162CC45" w:rsidR="006148E4" w:rsidRDefault="006148E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br w:type="page"/>
      </w:r>
    </w:p>
    <w:p w14:paraId="16432A11" w14:textId="01884AE3" w:rsidR="009A4450" w:rsidRPr="00182149" w:rsidRDefault="006148E4" w:rsidP="006148E4">
      <w:pPr>
        <w:spacing w:line="48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References</w:t>
      </w:r>
    </w:p>
    <w:p w14:paraId="4FBC4632" w14:textId="4154E44C" w:rsidR="006E7125" w:rsidRPr="00182149" w:rsidRDefault="006E7125" w:rsidP="00977A9B">
      <w:pPr>
        <w:spacing w:line="480" w:lineRule="auto"/>
        <w:ind w:left="720" w:hanging="720"/>
        <w:rPr>
          <w:rFonts w:ascii="Times New Roman" w:hAnsi="Times New Roman" w:cs="Times New Roman"/>
          <w:color w:val="333333"/>
          <w:sz w:val="24"/>
          <w:szCs w:val="24"/>
          <w:shd w:val="clear" w:color="auto" w:fill="FFFFFF"/>
        </w:rPr>
      </w:pPr>
      <w:proofErr w:type="spellStart"/>
      <w:r w:rsidRPr="00182149">
        <w:rPr>
          <w:rFonts w:ascii="Times New Roman" w:hAnsi="Times New Roman" w:cs="Times New Roman"/>
          <w:color w:val="333333"/>
          <w:sz w:val="24"/>
          <w:szCs w:val="24"/>
          <w:shd w:val="clear" w:color="auto" w:fill="FFFFFF"/>
        </w:rPr>
        <w:t>CalNonprofits</w:t>
      </w:r>
      <w:proofErr w:type="spellEnd"/>
      <w:r w:rsidRPr="00182149">
        <w:rPr>
          <w:rFonts w:ascii="Times New Roman" w:hAnsi="Times New Roman" w:cs="Times New Roman"/>
          <w:color w:val="333333"/>
          <w:sz w:val="24"/>
          <w:szCs w:val="24"/>
          <w:shd w:val="clear" w:color="auto" w:fill="FFFFFF"/>
        </w:rPr>
        <w:t xml:space="preserve"> </w:t>
      </w:r>
      <w:r w:rsidRPr="00182149">
        <w:rPr>
          <w:rFonts w:ascii="Times New Roman" w:hAnsi="Times New Roman" w:cs="Times New Roman"/>
          <w:color w:val="333333"/>
          <w:sz w:val="24"/>
          <w:szCs w:val="24"/>
          <w:shd w:val="clear" w:color="auto" w:fill="FFFFFF"/>
        </w:rPr>
        <w:t xml:space="preserve">(2014). Retrieved from </w:t>
      </w:r>
      <w:hyperlink r:id="rId6" w:history="1">
        <w:r w:rsidRPr="00182149">
          <w:rPr>
            <w:rStyle w:val="Hyperlink"/>
            <w:rFonts w:ascii="Times New Roman" w:hAnsi="Times New Roman" w:cs="Times New Roman"/>
            <w:sz w:val="24"/>
            <w:szCs w:val="24"/>
            <w:shd w:val="clear" w:color="auto" w:fill="FFFFFF"/>
          </w:rPr>
          <w:t>http://calnonprofits.org/33-advocacy/511-employees-q-a-about-pslf</w:t>
        </w:r>
      </w:hyperlink>
      <w:r w:rsidRPr="00182149">
        <w:rPr>
          <w:rFonts w:ascii="Times New Roman" w:hAnsi="Times New Roman" w:cs="Times New Roman"/>
          <w:color w:val="333333"/>
          <w:sz w:val="24"/>
          <w:szCs w:val="24"/>
          <w:shd w:val="clear" w:color="auto" w:fill="FFFFFF"/>
        </w:rPr>
        <w:t xml:space="preserve"> </w:t>
      </w:r>
    </w:p>
    <w:p w14:paraId="70C7059B" w14:textId="114ABD20" w:rsidR="000D38C6" w:rsidRPr="00182149" w:rsidRDefault="000D38C6" w:rsidP="00977A9B">
      <w:pPr>
        <w:spacing w:line="480" w:lineRule="auto"/>
        <w:ind w:left="720" w:hanging="720"/>
        <w:rPr>
          <w:rFonts w:ascii="Times New Roman" w:hAnsi="Times New Roman" w:cs="Times New Roman"/>
          <w:color w:val="333333"/>
          <w:sz w:val="24"/>
          <w:szCs w:val="24"/>
          <w:shd w:val="clear" w:color="auto" w:fill="FFFFFF"/>
        </w:rPr>
      </w:pPr>
      <w:r w:rsidRPr="00182149">
        <w:rPr>
          <w:rFonts w:ascii="Times New Roman" w:hAnsi="Times New Roman" w:cs="Times New Roman"/>
          <w:color w:val="333333"/>
          <w:sz w:val="24"/>
          <w:szCs w:val="24"/>
          <w:shd w:val="clear" w:color="auto" w:fill="FFFFFF"/>
        </w:rPr>
        <w:t xml:space="preserve">Congressional Budget </w:t>
      </w:r>
      <w:proofErr w:type="gramStart"/>
      <w:r w:rsidRPr="00182149">
        <w:rPr>
          <w:rFonts w:ascii="Times New Roman" w:hAnsi="Times New Roman" w:cs="Times New Roman"/>
          <w:color w:val="333333"/>
          <w:sz w:val="24"/>
          <w:szCs w:val="24"/>
          <w:shd w:val="clear" w:color="auto" w:fill="FFFFFF"/>
        </w:rPr>
        <w:t>Office(</w:t>
      </w:r>
      <w:proofErr w:type="gramEnd"/>
      <w:r w:rsidRPr="00182149">
        <w:rPr>
          <w:rFonts w:ascii="Times New Roman" w:hAnsi="Times New Roman" w:cs="Times New Roman"/>
          <w:color w:val="333333"/>
          <w:sz w:val="24"/>
          <w:szCs w:val="24"/>
          <w:shd w:val="clear" w:color="auto" w:fill="FFFFFF"/>
        </w:rPr>
        <w:t xml:space="preserve">2016). Retrieved from </w:t>
      </w:r>
      <w:hyperlink r:id="rId7" w:history="1">
        <w:r w:rsidRPr="00182149">
          <w:rPr>
            <w:rStyle w:val="Hyperlink"/>
            <w:rFonts w:ascii="Times New Roman" w:hAnsi="Times New Roman" w:cs="Times New Roman"/>
            <w:sz w:val="24"/>
            <w:szCs w:val="24"/>
            <w:shd w:val="clear" w:color="auto" w:fill="FFFFFF"/>
          </w:rPr>
          <w:t>https://www.cbo.gov/sites/default/files/114th-congress-2015-2016/reports/52142-budgetoptions2.pdf</w:t>
        </w:r>
      </w:hyperlink>
      <w:r w:rsidRPr="00182149">
        <w:rPr>
          <w:rFonts w:ascii="Times New Roman" w:hAnsi="Times New Roman" w:cs="Times New Roman"/>
          <w:color w:val="333333"/>
          <w:sz w:val="24"/>
          <w:szCs w:val="24"/>
          <w:shd w:val="clear" w:color="auto" w:fill="FFFFFF"/>
        </w:rPr>
        <w:t xml:space="preserve"> </w:t>
      </w:r>
    </w:p>
    <w:p w14:paraId="33656D99" w14:textId="4E3470B2" w:rsidR="00967ADC" w:rsidRPr="00182149" w:rsidRDefault="00967ADC" w:rsidP="00977A9B">
      <w:pPr>
        <w:spacing w:line="480" w:lineRule="auto"/>
        <w:ind w:left="720" w:hanging="720"/>
        <w:rPr>
          <w:rFonts w:ascii="Times New Roman" w:hAnsi="Times New Roman" w:cs="Times New Roman"/>
          <w:color w:val="333333"/>
          <w:sz w:val="24"/>
          <w:szCs w:val="24"/>
          <w:shd w:val="clear" w:color="auto" w:fill="FFFFFF"/>
        </w:rPr>
      </w:pPr>
      <w:r w:rsidRPr="00182149">
        <w:rPr>
          <w:rFonts w:ascii="Times New Roman" w:hAnsi="Times New Roman" w:cs="Times New Roman"/>
          <w:color w:val="333333"/>
          <w:sz w:val="24"/>
          <w:szCs w:val="24"/>
          <w:shd w:val="clear" w:color="auto" w:fill="FFFFFF"/>
        </w:rPr>
        <w:t xml:space="preserve">Federal Student Aid(n.d.). Retrieved from </w:t>
      </w:r>
      <w:hyperlink r:id="rId8" w:history="1">
        <w:r w:rsidRPr="00182149">
          <w:rPr>
            <w:rStyle w:val="Hyperlink"/>
            <w:rFonts w:ascii="Times New Roman" w:hAnsi="Times New Roman" w:cs="Times New Roman"/>
            <w:sz w:val="24"/>
            <w:szCs w:val="24"/>
            <w:shd w:val="clear" w:color="auto" w:fill="FFFFFF"/>
          </w:rPr>
          <w:t>https://studentaid.ed.gov/sa/repay-loans/forgiveness-cancellation/public-service/questions</w:t>
        </w:r>
      </w:hyperlink>
      <w:r w:rsidRPr="00182149">
        <w:rPr>
          <w:rFonts w:ascii="Times New Roman" w:hAnsi="Times New Roman" w:cs="Times New Roman"/>
          <w:color w:val="333333"/>
          <w:sz w:val="24"/>
          <w:szCs w:val="24"/>
          <w:shd w:val="clear" w:color="auto" w:fill="FFFFFF"/>
        </w:rPr>
        <w:t xml:space="preserve"> </w:t>
      </w:r>
    </w:p>
    <w:p w14:paraId="21DD81E4" w14:textId="55DE1110" w:rsidR="008D3C1F" w:rsidRPr="00182149" w:rsidRDefault="008D3C1F" w:rsidP="00977A9B">
      <w:pPr>
        <w:spacing w:line="480" w:lineRule="auto"/>
        <w:ind w:left="720" w:hanging="720"/>
        <w:rPr>
          <w:rFonts w:ascii="Times New Roman" w:hAnsi="Times New Roman" w:cs="Times New Roman"/>
          <w:color w:val="333333"/>
          <w:sz w:val="24"/>
          <w:szCs w:val="24"/>
          <w:shd w:val="clear" w:color="auto" w:fill="FFFFFF"/>
        </w:rPr>
      </w:pPr>
      <w:proofErr w:type="spellStart"/>
      <w:r w:rsidRPr="00182149">
        <w:rPr>
          <w:rFonts w:ascii="Times New Roman" w:hAnsi="Times New Roman" w:cs="Times New Roman"/>
          <w:color w:val="333333"/>
          <w:sz w:val="24"/>
          <w:szCs w:val="24"/>
          <w:shd w:val="clear" w:color="auto" w:fill="FFFFFF"/>
        </w:rPr>
        <w:t>Goldy</w:t>
      </w:r>
      <w:proofErr w:type="spellEnd"/>
      <w:r w:rsidRPr="00182149">
        <w:rPr>
          <w:rFonts w:ascii="Times New Roman" w:hAnsi="Times New Roman" w:cs="Times New Roman"/>
          <w:color w:val="333333"/>
          <w:sz w:val="24"/>
          <w:szCs w:val="24"/>
          <w:shd w:val="clear" w:color="auto" w:fill="FFFFFF"/>
        </w:rPr>
        <w:t xml:space="preserve">-Brown, S. (2014). Student debt relief. Retrieved from </w:t>
      </w:r>
      <w:hyperlink r:id="rId9" w:history="1">
        <w:r w:rsidRPr="00182149">
          <w:rPr>
            <w:rStyle w:val="Hyperlink"/>
            <w:rFonts w:ascii="Times New Roman" w:hAnsi="Times New Roman" w:cs="Times New Roman"/>
            <w:sz w:val="24"/>
            <w:szCs w:val="24"/>
            <w:shd w:val="clear" w:color="auto" w:fill="FFFFFF"/>
          </w:rPr>
          <w:t>https://www.studentdebtrelief.us/news/how-much-does-a-masters-degree-cost-in-2017/</w:t>
        </w:r>
      </w:hyperlink>
    </w:p>
    <w:p w14:paraId="7241E104" w14:textId="1A0D8159" w:rsidR="008D3C1F" w:rsidRPr="00182149" w:rsidRDefault="008D6685" w:rsidP="00977A9B">
      <w:pPr>
        <w:spacing w:line="480" w:lineRule="auto"/>
        <w:ind w:left="720" w:hanging="720"/>
        <w:rPr>
          <w:rFonts w:ascii="Times New Roman" w:hAnsi="Times New Roman" w:cs="Times New Roman"/>
          <w:b/>
          <w:color w:val="000000"/>
          <w:sz w:val="24"/>
          <w:szCs w:val="24"/>
        </w:rPr>
      </w:pPr>
      <w:proofErr w:type="gramStart"/>
      <w:r w:rsidRPr="00182149">
        <w:rPr>
          <w:rFonts w:ascii="Times New Roman" w:hAnsi="Times New Roman" w:cs="Times New Roman"/>
          <w:color w:val="333333"/>
          <w:sz w:val="24"/>
          <w:szCs w:val="24"/>
          <w:shd w:val="clear" w:color="auto" w:fill="FFFFFF"/>
        </w:rPr>
        <w:t>SAMHSA(</w:t>
      </w:r>
      <w:proofErr w:type="gramEnd"/>
      <w:r w:rsidRPr="00182149">
        <w:rPr>
          <w:rFonts w:ascii="Times New Roman" w:hAnsi="Times New Roman" w:cs="Times New Roman"/>
          <w:color w:val="333333"/>
          <w:sz w:val="24"/>
          <w:szCs w:val="24"/>
          <w:shd w:val="clear" w:color="auto" w:fill="FFFFFF"/>
        </w:rPr>
        <w:t xml:space="preserve">2015). Retrieved from </w:t>
      </w:r>
      <w:hyperlink r:id="rId10" w:history="1">
        <w:r w:rsidRPr="00182149">
          <w:rPr>
            <w:rStyle w:val="Hyperlink"/>
            <w:rFonts w:ascii="Times New Roman" w:hAnsi="Times New Roman" w:cs="Times New Roman"/>
            <w:sz w:val="24"/>
            <w:szCs w:val="24"/>
            <w:shd w:val="clear" w:color="auto" w:fill="FFFFFF"/>
          </w:rPr>
          <w:t>https://soarworks.prainc.com/content/battle-against-burnout</w:t>
        </w:r>
      </w:hyperlink>
      <w:r w:rsidRPr="00182149">
        <w:rPr>
          <w:rFonts w:ascii="Times New Roman" w:hAnsi="Times New Roman" w:cs="Times New Roman"/>
          <w:color w:val="333333"/>
          <w:sz w:val="24"/>
          <w:szCs w:val="24"/>
          <w:shd w:val="clear" w:color="auto" w:fill="FFFFFF"/>
        </w:rPr>
        <w:t xml:space="preserve"> </w:t>
      </w:r>
    </w:p>
    <w:sectPr w:rsidR="008D3C1F" w:rsidRPr="0018214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CD7F3" w14:textId="77777777" w:rsidR="00222197" w:rsidRDefault="00222197" w:rsidP="00182149">
      <w:pPr>
        <w:spacing w:after="0" w:line="240" w:lineRule="auto"/>
      </w:pPr>
      <w:r>
        <w:separator/>
      </w:r>
    </w:p>
  </w:endnote>
  <w:endnote w:type="continuationSeparator" w:id="0">
    <w:p w14:paraId="14D2EE6B" w14:textId="77777777" w:rsidR="00222197" w:rsidRDefault="00222197" w:rsidP="0018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8A48D" w14:textId="77777777" w:rsidR="00222197" w:rsidRDefault="00222197" w:rsidP="00182149">
      <w:pPr>
        <w:spacing w:after="0" w:line="240" w:lineRule="auto"/>
      </w:pPr>
      <w:r>
        <w:separator/>
      </w:r>
    </w:p>
  </w:footnote>
  <w:footnote w:type="continuationSeparator" w:id="0">
    <w:p w14:paraId="79FB487C" w14:textId="77777777" w:rsidR="00222197" w:rsidRDefault="00222197" w:rsidP="00182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546665"/>
      <w:docPartObj>
        <w:docPartGallery w:val="Page Numbers (Top of Page)"/>
        <w:docPartUnique/>
      </w:docPartObj>
    </w:sdtPr>
    <w:sdtEndPr>
      <w:rPr>
        <w:rFonts w:ascii="Times New Roman" w:hAnsi="Times New Roman" w:cs="Times New Roman"/>
        <w:noProof/>
        <w:sz w:val="24"/>
        <w:szCs w:val="24"/>
      </w:rPr>
    </w:sdtEndPr>
    <w:sdtContent>
      <w:p w14:paraId="30841520" w14:textId="53D6A4F0" w:rsidR="00182149" w:rsidRPr="00182149" w:rsidRDefault="00182149">
        <w:pPr>
          <w:pStyle w:val="Header"/>
          <w:jc w:val="right"/>
          <w:rPr>
            <w:rFonts w:ascii="Times New Roman" w:hAnsi="Times New Roman" w:cs="Times New Roman"/>
            <w:sz w:val="24"/>
            <w:szCs w:val="24"/>
          </w:rPr>
        </w:pPr>
        <w:r w:rsidRPr="00182149">
          <w:rPr>
            <w:rFonts w:ascii="Times New Roman" w:hAnsi="Times New Roman" w:cs="Times New Roman"/>
            <w:sz w:val="24"/>
            <w:szCs w:val="24"/>
          </w:rPr>
          <w:fldChar w:fldCharType="begin"/>
        </w:r>
        <w:r w:rsidRPr="00182149">
          <w:rPr>
            <w:rFonts w:ascii="Times New Roman" w:hAnsi="Times New Roman" w:cs="Times New Roman"/>
            <w:sz w:val="24"/>
            <w:szCs w:val="24"/>
          </w:rPr>
          <w:instrText xml:space="preserve"> PAGE   \* MERGEFORMAT </w:instrText>
        </w:r>
        <w:r w:rsidRPr="00182149">
          <w:rPr>
            <w:rFonts w:ascii="Times New Roman" w:hAnsi="Times New Roman" w:cs="Times New Roman"/>
            <w:sz w:val="24"/>
            <w:szCs w:val="24"/>
          </w:rPr>
          <w:fldChar w:fldCharType="separate"/>
        </w:r>
        <w:r w:rsidRPr="00182149">
          <w:rPr>
            <w:rFonts w:ascii="Times New Roman" w:hAnsi="Times New Roman" w:cs="Times New Roman"/>
            <w:noProof/>
            <w:sz w:val="24"/>
            <w:szCs w:val="24"/>
          </w:rPr>
          <w:t>2</w:t>
        </w:r>
        <w:r w:rsidRPr="00182149">
          <w:rPr>
            <w:rFonts w:ascii="Times New Roman" w:hAnsi="Times New Roman" w:cs="Times New Roman"/>
            <w:noProof/>
            <w:sz w:val="24"/>
            <w:szCs w:val="24"/>
          </w:rPr>
          <w:fldChar w:fldCharType="end"/>
        </w:r>
      </w:p>
    </w:sdtContent>
  </w:sdt>
  <w:p w14:paraId="60BCE999" w14:textId="77777777" w:rsidR="00182149" w:rsidRDefault="00182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8D"/>
    <w:rsid w:val="000255E8"/>
    <w:rsid w:val="00051CAF"/>
    <w:rsid w:val="000741BA"/>
    <w:rsid w:val="0009245A"/>
    <w:rsid w:val="000C1270"/>
    <w:rsid w:val="000D38C6"/>
    <w:rsid w:val="00125880"/>
    <w:rsid w:val="00126CF3"/>
    <w:rsid w:val="00134F0B"/>
    <w:rsid w:val="0015251D"/>
    <w:rsid w:val="001542CB"/>
    <w:rsid w:val="00182149"/>
    <w:rsid w:val="001D7599"/>
    <w:rsid w:val="00211B3D"/>
    <w:rsid w:val="00222197"/>
    <w:rsid w:val="002E1276"/>
    <w:rsid w:val="00305702"/>
    <w:rsid w:val="0030625D"/>
    <w:rsid w:val="003078EE"/>
    <w:rsid w:val="00335685"/>
    <w:rsid w:val="003420E0"/>
    <w:rsid w:val="00346485"/>
    <w:rsid w:val="003E1D60"/>
    <w:rsid w:val="00430AAE"/>
    <w:rsid w:val="004425AC"/>
    <w:rsid w:val="0048784B"/>
    <w:rsid w:val="0052239D"/>
    <w:rsid w:val="005366F4"/>
    <w:rsid w:val="00550080"/>
    <w:rsid w:val="00582B31"/>
    <w:rsid w:val="005924B5"/>
    <w:rsid w:val="005941A8"/>
    <w:rsid w:val="006058D2"/>
    <w:rsid w:val="006148E4"/>
    <w:rsid w:val="00616728"/>
    <w:rsid w:val="00617AF5"/>
    <w:rsid w:val="00626471"/>
    <w:rsid w:val="006D2982"/>
    <w:rsid w:val="006E7125"/>
    <w:rsid w:val="006F1681"/>
    <w:rsid w:val="007125FA"/>
    <w:rsid w:val="007978B7"/>
    <w:rsid w:val="007B73CD"/>
    <w:rsid w:val="007C72A8"/>
    <w:rsid w:val="007E5968"/>
    <w:rsid w:val="00886628"/>
    <w:rsid w:val="008D3C1F"/>
    <w:rsid w:val="008D6685"/>
    <w:rsid w:val="008E075A"/>
    <w:rsid w:val="00960CEE"/>
    <w:rsid w:val="00963DAC"/>
    <w:rsid w:val="00967ADC"/>
    <w:rsid w:val="009771D7"/>
    <w:rsid w:val="00977A9B"/>
    <w:rsid w:val="009A4450"/>
    <w:rsid w:val="00A3167F"/>
    <w:rsid w:val="00A73DD8"/>
    <w:rsid w:val="00A76C00"/>
    <w:rsid w:val="00A7789B"/>
    <w:rsid w:val="00AA66C4"/>
    <w:rsid w:val="00AB12CE"/>
    <w:rsid w:val="00AE67A0"/>
    <w:rsid w:val="00B20C66"/>
    <w:rsid w:val="00B67E7E"/>
    <w:rsid w:val="00B84F3B"/>
    <w:rsid w:val="00B95DE2"/>
    <w:rsid w:val="00BF24C1"/>
    <w:rsid w:val="00C16A67"/>
    <w:rsid w:val="00C20AB9"/>
    <w:rsid w:val="00C40BD3"/>
    <w:rsid w:val="00C54EF4"/>
    <w:rsid w:val="00CA2D20"/>
    <w:rsid w:val="00CB1D03"/>
    <w:rsid w:val="00CC1A6B"/>
    <w:rsid w:val="00D61C69"/>
    <w:rsid w:val="00DD0B3F"/>
    <w:rsid w:val="00DF7C90"/>
    <w:rsid w:val="00E50260"/>
    <w:rsid w:val="00E9737B"/>
    <w:rsid w:val="00EA25A8"/>
    <w:rsid w:val="00ED1521"/>
    <w:rsid w:val="00EF01F3"/>
    <w:rsid w:val="00F00535"/>
    <w:rsid w:val="00F02C63"/>
    <w:rsid w:val="00F20B4F"/>
    <w:rsid w:val="00FC38EC"/>
    <w:rsid w:val="00FE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1F13"/>
  <w15:chartTrackingRefBased/>
  <w15:docId w15:val="{B5EC04A9-C727-4D0B-8886-B3C47248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134F0B"/>
    <w:pPr>
      <w:spacing w:after="0" w:line="48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9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298D"/>
    <w:rPr>
      <w:b/>
      <w:bCs/>
    </w:rPr>
  </w:style>
  <w:style w:type="paragraph" w:customStyle="1" w:styleId="assignmentslevel1">
    <w:name w:val="assignmentslevel1"/>
    <w:basedOn w:val="Normal"/>
    <w:rsid w:val="00FE29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6A67"/>
    <w:rPr>
      <w:color w:val="0563C1" w:themeColor="hyperlink"/>
      <w:u w:val="single"/>
    </w:rPr>
  </w:style>
  <w:style w:type="character" w:styleId="UnresolvedMention">
    <w:name w:val="Unresolved Mention"/>
    <w:basedOn w:val="DefaultParagraphFont"/>
    <w:uiPriority w:val="99"/>
    <w:semiHidden/>
    <w:unhideWhenUsed/>
    <w:rsid w:val="00C16A67"/>
    <w:rPr>
      <w:color w:val="605E5C"/>
      <w:shd w:val="clear" w:color="auto" w:fill="E1DFDD"/>
    </w:rPr>
  </w:style>
  <w:style w:type="paragraph" w:styleId="Header">
    <w:name w:val="header"/>
    <w:basedOn w:val="Normal"/>
    <w:link w:val="HeaderChar"/>
    <w:uiPriority w:val="99"/>
    <w:unhideWhenUsed/>
    <w:rsid w:val="00182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149"/>
  </w:style>
  <w:style w:type="paragraph" w:styleId="Footer">
    <w:name w:val="footer"/>
    <w:basedOn w:val="Normal"/>
    <w:link w:val="FooterChar"/>
    <w:uiPriority w:val="99"/>
    <w:unhideWhenUsed/>
    <w:rsid w:val="00182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149"/>
  </w:style>
  <w:style w:type="character" w:customStyle="1" w:styleId="Heading1Char">
    <w:name w:val="Heading 1 Char"/>
    <w:basedOn w:val="DefaultParagraphFont"/>
    <w:link w:val="Heading1"/>
    <w:rsid w:val="00134F0B"/>
    <w:rPr>
      <w:rFonts w:ascii="Times New Roman" w:eastAsia="Times New Roman" w:hAnsi="Times New Roman" w:cs="Times New Roman"/>
      <w:sz w:val="24"/>
      <w:szCs w:val="20"/>
    </w:rPr>
  </w:style>
  <w:style w:type="paragraph" w:styleId="BodyText">
    <w:name w:val="Body Text"/>
    <w:basedOn w:val="Normal"/>
    <w:link w:val="BodyTextChar"/>
    <w:rsid w:val="00134F0B"/>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34F0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21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ed.gov/sa/repay-loans/forgiveness-cancellation/public-service/question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bo.gov/sites/default/files/114th-congress-2015-2016/reports/52142-budgetoptions2.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lnonprofits.org/33-advocacy/511-employees-q-a-about-psl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soarworks.prainc.com/content/battle-against-burnout" TargetMode="External"/><Relationship Id="rId4" Type="http://schemas.openxmlformats.org/officeDocument/2006/relationships/footnotes" Target="footnotes.xml"/><Relationship Id="rId9" Type="http://schemas.openxmlformats.org/officeDocument/2006/relationships/hyperlink" Target="https://www.studentdebtrelief.us/news/how-much-does-a-masters-degree-cost-in-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Chandreyee Johnson</dc:creator>
  <cp:keywords/>
  <dc:description/>
  <cp:lastModifiedBy>Chandreyee Johnson</cp:lastModifiedBy>
  <cp:revision>81</cp:revision>
  <dcterms:created xsi:type="dcterms:W3CDTF">2018-06-23T20:56:00Z</dcterms:created>
  <dcterms:modified xsi:type="dcterms:W3CDTF">2018-06-23T23:14:00Z</dcterms:modified>
</cp:coreProperties>
</file>